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42" w:rsidRPr="00FF08E2" w:rsidRDefault="00F15042" w:rsidP="00F15042">
      <w:pPr>
        <w:spacing w:after="0" w:line="360" w:lineRule="auto"/>
        <w:rPr>
          <w:rFonts w:ascii="Times New Roman" w:hAnsi="Times New Roman" w:cs="Times New Roman"/>
          <w:b/>
        </w:rPr>
      </w:pPr>
      <w:r w:rsidRPr="00FF08E2">
        <w:rPr>
          <w:rFonts w:ascii="Times New Roman" w:hAnsi="Times New Roman" w:cs="Times New Roman"/>
          <w:b/>
        </w:rPr>
        <w:t>PRIJEDLOG TEMATSKOGA PLANA – 1.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122"/>
        <w:gridCol w:w="4110"/>
        <w:gridCol w:w="2410"/>
        <w:gridCol w:w="4961"/>
      </w:tblGrid>
      <w:tr w:rsidR="00F15042" w:rsidRPr="008B79A4" w:rsidTr="00350045">
        <w:tc>
          <w:tcPr>
            <w:tcW w:w="8642" w:type="dxa"/>
            <w:gridSpan w:val="3"/>
            <w:shd w:val="clear" w:color="auto" w:fill="4BACC6" w:themeFill="accent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5042" w:rsidRPr="008B79A4" w:rsidRDefault="00F15042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79A4">
              <w:rPr>
                <w:rFonts w:ascii="Times New Roman" w:hAnsi="Times New Roman" w:cs="Times New Roman"/>
                <w:b/>
              </w:rPr>
              <w:t xml:space="preserve">Tema: </w:t>
            </w:r>
            <w:r w:rsidRPr="008B79A4">
              <w:rPr>
                <w:rFonts w:ascii="Times New Roman" w:eastAsia="Times New Roman" w:hAnsi="Times New Roman" w:cs="Times New Roman"/>
                <w:b/>
              </w:rPr>
              <w:t>SVE OKO NAS GRAĐENO JE OD ČESTICA</w:t>
            </w:r>
          </w:p>
        </w:tc>
        <w:tc>
          <w:tcPr>
            <w:tcW w:w="4961" w:type="dxa"/>
            <w:shd w:val="clear" w:color="auto" w:fill="B6DDE8" w:themeFill="accent5" w:themeFillTint="66"/>
          </w:tcPr>
          <w:p w:rsidR="00F15042" w:rsidRPr="008B79A4" w:rsidRDefault="00F15042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79A4">
              <w:rPr>
                <w:rFonts w:ascii="Times New Roman" w:hAnsi="Times New Roman" w:cs="Times New Roman"/>
                <w:b/>
              </w:rPr>
              <w:t>Broj sati izvedbe: 10</w:t>
            </w:r>
          </w:p>
        </w:tc>
      </w:tr>
      <w:tr w:rsidR="00F15042" w:rsidRPr="008B79A4" w:rsidTr="00350045">
        <w:tc>
          <w:tcPr>
            <w:tcW w:w="2122" w:type="dxa"/>
            <w:shd w:val="clear" w:color="auto" w:fill="B6DDE8" w:themeFill="accent5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5042" w:rsidRPr="008B79A4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79A4">
              <w:rPr>
                <w:rFonts w:ascii="Times New Roman" w:eastAsia="Times New Roman" w:hAnsi="Times New Roman" w:cs="Times New Roman"/>
                <w:b/>
                <w:bCs/>
              </w:rPr>
              <w:t>Odgojno-obrazovni ishod</w:t>
            </w:r>
            <w:r w:rsidRPr="008B79A4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10" w:type="dxa"/>
            <w:shd w:val="clear" w:color="auto" w:fill="B6DDE8" w:themeFill="accent5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5042" w:rsidRPr="008B79A4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79A4">
              <w:rPr>
                <w:rFonts w:ascii="Times New Roman" w:eastAsia="Times New Roman" w:hAnsi="Times New Roman" w:cs="Times New Roman"/>
                <w:b/>
                <w:bCs/>
              </w:rPr>
              <w:t>Razrada ishoda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F15042" w:rsidRPr="008B79A4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9A4">
              <w:rPr>
                <w:rFonts w:ascii="Times New Roman" w:eastAsia="Times New Roman" w:hAnsi="Times New Roman" w:cs="Times New Roman"/>
                <w:b/>
                <w:bCs/>
              </w:rPr>
              <w:t>Ključni pojmovi</w:t>
            </w:r>
          </w:p>
        </w:tc>
        <w:tc>
          <w:tcPr>
            <w:tcW w:w="4961" w:type="dxa"/>
            <w:shd w:val="clear" w:color="auto" w:fill="B6DDE8" w:themeFill="accent5" w:themeFillTint="66"/>
          </w:tcPr>
          <w:p w:rsidR="00F15042" w:rsidRPr="008B79A4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9A4">
              <w:rPr>
                <w:rFonts w:ascii="Times New Roman" w:eastAsia="Times New Roman" w:hAnsi="Times New Roman" w:cs="Times New Roman"/>
                <w:b/>
                <w:bCs/>
              </w:rPr>
              <w:t>Aktivnosti</w:t>
            </w:r>
          </w:p>
        </w:tc>
      </w:tr>
      <w:tr w:rsidR="00F15042" w:rsidRPr="008B79A4" w:rsidTr="00350045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8168C">
              <w:rPr>
                <w:rFonts w:ascii="Times New Roman" w:eastAsia="Times New Roman" w:hAnsi="Times New Roman" w:cs="Times New Roman"/>
                <w:b/>
              </w:rPr>
              <w:t>OŠ PRI A.5.1. Učenik objašnjava temeljnu građu prirode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168C">
              <w:rPr>
                <w:rFonts w:ascii="Times New Roman" w:eastAsia="Times New Roman" w:hAnsi="Times New Roman" w:cs="Times New Roman"/>
                <w:b/>
              </w:rPr>
              <w:t>OŠ PRI D.5.1. Učenik tumači uočene pojave, procese i međuodnose na temelju opažanja prirode i jednostavnih istraživanja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15042" w:rsidRPr="0028168C" w:rsidRDefault="00F15042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8168C">
              <w:rPr>
                <w:rFonts w:ascii="Times New Roman" w:eastAsia="Times New Roman" w:hAnsi="Times New Roman" w:cs="Times New Roman"/>
                <w:b/>
              </w:rPr>
              <w:t>OŠ PRI D.5.2. Učenik objašnjava cilj i ulogu znanosti te međuodnos znanosti i društva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15042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15042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15042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8168C">
              <w:rPr>
                <w:rFonts w:ascii="Times New Roman" w:eastAsia="Times New Roman" w:hAnsi="Times New Roman" w:cs="Times New Roman"/>
                <w:b/>
              </w:rPr>
              <w:t>OŠ PRI A.5.1.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8168C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168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28168C">
              <w:rPr>
                <w:rFonts w:ascii="Times New Roman" w:eastAsia="Times New Roman" w:hAnsi="Times New Roman" w:cs="Times New Roman"/>
                <w:b/>
                <w:color w:val="000000"/>
              </w:rPr>
              <w:t>D.5.1</w:t>
            </w:r>
            <w:r w:rsidRPr="0028168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8168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168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28168C">
              <w:rPr>
                <w:rFonts w:ascii="Times New Roman" w:eastAsia="Times New Roman" w:hAnsi="Times New Roman" w:cs="Times New Roman"/>
                <w:b/>
                <w:color w:val="000000"/>
              </w:rPr>
              <w:t>A.5.1</w:t>
            </w:r>
            <w:r w:rsidRPr="0028168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8168C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8168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OŠ PRI </w:t>
            </w:r>
            <w:r w:rsidRPr="002816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D.5.1 </w:t>
            </w:r>
            <w:r w:rsidRPr="0028168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8168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2816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A.5.1. </w:t>
            </w:r>
            <w:r w:rsidRPr="0028168C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8168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2816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D.5.1. </w:t>
            </w:r>
            <w:r w:rsidRPr="0028168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8168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2816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A.5.1. </w:t>
            </w:r>
            <w:r w:rsidRPr="0028168C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8168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2816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D.5.1. </w:t>
            </w:r>
            <w:r w:rsidRPr="0028168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lastRenderedPageBreak/>
              <w:t>objašnjava da prirodu grade tvari različitih svojstava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opisuje obilježja živih bića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 xml:space="preserve">na temelju opažanja prirode postavlja pitanja povezana s predmetom opažanja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prepoznaje istraživačka pitanja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 xml:space="preserve">uočava uzročno-posljedične veze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 xml:space="preserve">prepoznaje važne podatke iz ponuđenih izvora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prepoznaje da je cilj prirodnih znanosti objasniti pojave u prirodi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color w:val="231F20"/>
                <w:sz w:val="22"/>
                <w:szCs w:val="22"/>
              </w:rPr>
              <w:lastRenderedPageBreak/>
              <w:t>prepoznaje da je cilj prirodnih znanosti objasniti pojave u prirodi</w:t>
            </w:r>
          </w:p>
          <w:p w:rsidR="00F15042" w:rsidRPr="0028168C" w:rsidRDefault="00F15042" w:rsidP="00350045">
            <w:pPr>
              <w:spacing w:after="0" w:line="360" w:lineRule="auto"/>
              <w:ind w:left="293" w:hanging="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objašnjava da prirodu grade tvari različitih svojstava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</w:t>
            </w:r>
            <w:r w:rsidRPr="0028168C">
              <w:rPr>
                <w:color w:val="000000"/>
                <w:sz w:val="22"/>
                <w:szCs w:val="22"/>
              </w:rPr>
              <w:t xml:space="preserve">dgovorno i prema uputama koristi se različitim laboratorijskim posuđem, priborom, uređajima i kemikalijama uz primjenu mjera opreza i zaštite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>na temelju opažanja prirode postavlja pitanja povezana s predmetom opažanja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 xml:space="preserve"> prepoznaje istraživačka pitanja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>bilježi i prikazuje rezultate mjerenja i opažanja te iz njih izvodi zaključke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 xml:space="preserve">uočava uzročno-posljedične veze  raspravlja o svojim rezultatima i uspoređuje ih s rezultatima drugih učenika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F15042" w:rsidRPr="0028168C" w:rsidRDefault="00F15042" w:rsidP="00350045">
            <w:pPr>
              <w:spacing w:after="0" w:line="360" w:lineRule="auto"/>
              <w:ind w:left="293" w:hanging="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>uočava na temelju praktičnih radova da su tvari građene od sitnih čestica, objašnjava da se između čestica nalazi prostor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lastRenderedPageBreak/>
              <w:t>o</w:t>
            </w:r>
            <w:r w:rsidRPr="0028168C">
              <w:rPr>
                <w:color w:val="000000"/>
                <w:sz w:val="22"/>
                <w:szCs w:val="22"/>
              </w:rPr>
              <w:t xml:space="preserve">dgovorno i prema uputama koristi se različitim laboratorijskim posuđem, priborom, uređajima i kemikalijama uz primjenu mjera opreza i zaštite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>uočava uzročno-posljedične veze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F15042" w:rsidRPr="0028168C" w:rsidRDefault="00F15042" w:rsidP="00350045">
            <w:pPr>
              <w:spacing w:after="0" w:line="360" w:lineRule="auto"/>
              <w:ind w:left="293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>opisuje primjere smjesa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 xml:space="preserve">objašnjava da međusobnim djelovanjem različitih tvari mogu nastati nove tvari različitih svojstava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 xml:space="preserve">na temelju opažanja prirode postavlja pitanja povezana s predmetom opažanja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lastRenderedPageBreak/>
              <w:t>prepoznaje istraživačka pitanja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F15042" w:rsidRDefault="00F15042" w:rsidP="00F150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3" w:hanging="142"/>
              <w:jc w:val="both"/>
              <w:rPr>
                <w:color w:val="000000"/>
                <w:sz w:val="22"/>
                <w:szCs w:val="22"/>
              </w:rPr>
            </w:pPr>
            <w:r w:rsidRPr="0028168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F15042" w:rsidRDefault="00F15042" w:rsidP="00350045">
            <w:pPr>
              <w:pStyle w:val="ListParagraph"/>
              <w:spacing w:line="360" w:lineRule="auto"/>
              <w:ind w:left="293"/>
              <w:jc w:val="both"/>
              <w:rPr>
                <w:color w:val="000000"/>
                <w:sz w:val="22"/>
                <w:szCs w:val="22"/>
              </w:rPr>
            </w:pP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5" w:hanging="142"/>
              <w:rPr>
                <w:sz w:val="22"/>
                <w:szCs w:val="22"/>
              </w:rPr>
            </w:pPr>
            <w:r w:rsidRPr="00AD6E85">
              <w:rPr>
                <w:sz w:val="22"/>
                <w:szCs w:val="22"/>
              </w:rPr>
              <w:t>opisuje primjere smjesa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5" w:hanging="142"/>
              <w:rPr>
                <w:color w:val="000000"/>
                <w:sz w:val="22"/>
                <w:szCs w:val="22"/>
              </w:rPr>
            </w:pPr>
            <w:r w:rsidRPr="00AD6E85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5" w:hanging="142"/>
              <w:rPr>
                <w:color w:val="000000"/>
                <w:sz w:val="22"/>
                <w:szCs w:val="22"/>
              </w:rPr>
            </w:pPr>
            <w:r w:rsidRPr="00AD6E85">
              <w:rPr>
                <w:color w:val="000000"/>
                <w:sz w:val="22"/>
                <w:szCs w:val="22"/>
              </w:rPr>
              <w:t xml:space="preserve">na temelju opažanja prirode postavlja pitanja povezana s predmetom opažanja 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5" w:hanging="142"/>
              <w:rPr>
                <w:color w:val="000000"/>
                <w:sz w:val="22"/>
                <w:szCs w:val="22"/>
              </w:rPr>
            </w:pPr>
            <w:r w:rsidRPr="00AD6E85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5" w:hanging="142"/>
              <w:rPr>
                <w:color w:val="000000"/>
                <w:sz w:val="22"/>
                <w:szCs w:val="22"/>
              </w:rPr>
            </w:pPr>
            <w:r w:rsidRPr="00AD6E85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5" w:hanging="142"/>
              <w:rPr>
                <w:color w:val="000000"/>
                <w:sz w:val="22"/>
                <w:szCs w:val="22"/>
              </w:rPr>
            </w:pPr>
            <w:r w:rsidRPr="00AD6E85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5" w:hanging="142"/>
              <w:rPr>
                <w:color w:val="000000"/>
                <w:sz w:val="22"/>
                <w:szCs w:val="22"/>
              </w:rPr>
            </w:pPr>
            <w:r w:rsidRPr="00AD6E85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5" w:hanging="142"/>
              <w:rPr>
                <w:color w:val="000000"/>
                <w:sz w:val="22"/>
                <w:szCs w:val="22"/>
              </w:rPr>
            </w:pPr>
            <w:r w:rsidRPr="00AD6E85">
              <w:rPr>
                <w:color w:val="000000"/>
                <w:sz w:val="22"/>
                <w:szCs w:val="22"/>
              </w:rPr>
              <w:t xml:space="preserve">prepoznaje važne podatke iz ponuđenih </w:t>
            </w:r>
            <w:r w:rsidRPr="00AD6E85">
              <w:rPr>
                <w:color w:val="000000"/>
                <w:sz w:val="22"/>
                <w:szCs w:val="22"/>
              </w:rPr>
              <w:lastRenderedPageBreak/>
              <w:t>izvora</w:t>
            </w:r>
          </w:p>
        </w:tc>
        <w:tc>
          <w:tcPr>
            <w:tcW w:w="2410" w:type="dxa"/>
          </w:tcPr>
          <w:p w:rsidR="00F15042" w:rsidRPr="0028168C" w:rsidRDefault="00F15042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816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prirodne znanosti, znanstvenici, neživa i živa priroda, obilježja živih bića,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8168C">
              <w:rPr>
                <w:rFonts w:ascii="Times New Roman" w:eastAsia="Times New Roman" w:hAnsi="Times New Roman" w:cs="Times New Roman"/>
                <w:color w:val="000000"/>
              </w:rPr>
              <w:t xml:space="preserve">tvari, promjene tvari, 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8168C">
              <w:rPr>
                <w:rFonts w:ascii="Times New Roman" w:eastAsia="Times New Roman" w:hAnsi="Times New Roman" w:cs="Times New Roman"/>
                <w:color w:val="000000"/>
              </w:rPr>
              <w:t xml:space="preserve">čestice, prostor među česticama, 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8168C">
              <w:rPr>
                <w:rFonts w:ascii="Times New Roman" w:eastAsia="Times New Roman" w:hAnsi="Times New Roman" w:cs="Times New Roman"/>
                <w:color w:val="000000"/>
              </w:rPr>
              <w:t xml:space="preserve">smjese tvari, 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5042" w:rsidRPr="0028168C" w:rsidRDefault="00F15042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28168C">
              <w:rPr>
                <w:rFonts w:ascii="Times New Roman" w:eastAsia="Times New Roman" w:hAnsi="Times New Roman" w:cs="Times New Roman"/>
                <w:color w:val="000000"/>
              </w:rPr>
              <w:t>otopine, otap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alo, otopljena tvar, kiselost, </w:t>
            </w:r>
            <w:r w:rsidRPr="0028168C">
              <w:rPr>
                <w:rFonts w:ascii="Times New Roman" w:eastAsia="Times New Roman" w:hAnsi="Times New Roman" w:cs="Times New Roman"/>
                <w:color w:val="000000"/>
              </w:rPr>
              <w:t xml:space="preserve">indikator </w:t>
            </w:r>
          </w:p>
        </w:tc>
        <w:tc>
          <w:tcPr>
            <w:tcW w:w="4961" w:type="dxa"/>
          </w:tcPr>
          <w:p w:rsidR="00F15042" w:rsidRPr="0028168C" w:rsidRDefault="00F15042" w:rsidP="00F1504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lastRenderedPageBreak/>
              <w:t>Oluja ideja na temu: Što se sve može istražiti u školskom dvorištu?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Mjerenje temperature zraka, vode ili tla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Uvježbavanje rukovanja mjernim instrumentima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Upoznavanje s uporabom povećala i dalekozora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Prepoznavanje istraživačkog pitanja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Oblikovanje pretpostavke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Izvođenje pokusa ili praktičnog rada – bilježenje opažanja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Obrada podataka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Prikazivanje i predstavljanje rezultata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Zaključivanje na temelju rezultata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Osvrt na pretpostavku (je li potvrđena ili nije)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Istraživanje svojstava različitih tvari i njihovih promjena u prirodi</w:t>
            </w:r>
          </w:p>
          <w:p w:rsidR="00F15042" w:rsidRPr="0028168C" w:rsidRDefault="00F15042" w:rsidP="00350045">
            <w:pPr>
              <w:pStyle w:val="ListParagraph"/>
              <w:spacing w:line="360" w:lineRule="auto"/>
              <w:ind w:left="237"/>
              <w:jc w:val="both"/>
              <w:rPr>
                <w:sz w:val="22"/>
                <w:szCs w:val="22"/>
              </w:rPr>
            </w:pPr>
          </w:p>
          <w:p w:rsidR="00F15042" w:rsidRPr="0028168C" w:rsidRDefault="00F15042" w:rsidP="00350045">
            <w:pPr>
              <w:pStyle w:val="ListParagraph"/>
              <w:spacing w:line="360" w:lineRule="auto"/>
              <w:ind w:left="237"/>
              <w:jc w:val="both"/>
              <w:rPr>
                <w:sz w:val="22"/>
                <w:szCs w:val="22"/>
              </w:rPr>
            </w:pPr>
          </w:p>
          <w:p w:rsidR="00F15042" w:rsidRPr="0028168C" w:rsidRDefault="00F15042" w:rsidP="00350045">
            <w:pPr>
              <w:pStyle w:val="ListParagraph"/>
              <w:spacing w:line="360" w:lineRule="auto"/>
              <w:ind w:left="237"/>
              <w:jc w:val="both"/>
              <w:rPr>
                <w:sz w:val="22"/>
                <w:szCs w:val="22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 xml:space="preserve">Uspoređivanje mase i veličine čestica različitih materijala i opažanje njihovih svojstava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Prepoznavanje istraživačkog pitanja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Oblikovanje pretpostavke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Izvođenje pokusa ili praktičnog rada - bilježenje opažanja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Obrada podataka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Prikazivanje i predstavljanje rezultata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Zaključivanje na temelju rezultata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Osvrt na pretpostavku (je li potvrđena ili nije)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37" w:hanging="284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Istražuje što su čestice i čemu služe prostori među njima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Prepoznavanje istraživačkog pitanja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lastRenderedPageBreak/>
              <w:t>Oblikovanje pretpostavke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Izvođenje pokusa ili praktičnog rada - bilježenje opažanja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Obrada podataka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Prikazivanje i predstavljanje rezultata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Zaključivanje na temelju rezultata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</w:pPr>
            <w:r w:rsidRPr="0028168C">
              <w:rPr>
                <w:sz w:val="22"/>
                <w:szCs w:val="22"/>
              </w:rPr>
              <w:t>Osvrt na pretpostavku (je li potvrđena ili nije</w:t>
            </w:r>
            <w:r w:rsidRPr="0028168C">
              <w:t>)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 xml:space="preserve">Istraživanje načina miješanja i spajanja 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Prepoznavanje istraživačkog pitanja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Oblikovanje pretpostavke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Izvođenje pokusa ili praktičnog rada - bilježenje opažanja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Obrada podataka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Prikazivanje i predstavljanje rezultata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Zaključivanje na temelju rezultata</w:t>
            </w:r>
          </w:p>
          <w:p w:rsidR="00F15042" w:rsidRPr="0028168C" w:rsidRDefault="00F15042" w:rsidP="00F1504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28168C">
              <w:rPr>
                <w:sz w:val="22"/>
                <w:szCs w:val="22"/>
              </w:rPr>
              <w:t>Osvrt na pretpostavku (je li potvrđena ili nije)</w:t>
            </w: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28168C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AD6E85">
              <w:rPr>
                <w:sz w:val="22"/>
                <w:szCs w:val="22"/>
              </w:rPr>
              <w:t>Istraživanje svojstava morske vode i zašećerene vode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AD6E85">
              <w:rPr>
                <w:sz w:val="22"/>
                <w:szCs w:val="22"/>
              </w:rPr>
              <w:t>Dokazivanje kiselosti otopina univerzalnim indikatorskim papirom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AD6E85">
              <w:rPr>
                <w:sz w:val="22"/>
                <w:szCs w:val="22"/>
              </w:rPr>
              <w:t>Prepoznavanje istraživačkog pitanja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AD6E85">
              <w:rPr>
                <w:sz w:val="22"/>
                <w:szCs w:val="22"/>
              </w:rPr>
              <w:t>Oblikovanje pretpostavke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AD6E85">
              <w:rPr>
                <w:sz w:val="22"/>
                <w:szCs w:val="22"/>
              </w:rPr>
              <w:t>Izvođenje pokusa ili praktičnog rada - bilježenje opažanja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AD6E85">
              <w:rPr>
                <w:sz w:val="22"/>
                <w:szCs w:val="22"/>
              </w:rPr>
              <w:t>Obrada podataka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AD6E85">
              <w:rPr>
                <w:sz w:val="22"/>
                <w:szCs w:val="22"/>
              </w:rPr>
              <w:t>Prikazivanje i predstavljanje rezultata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78" w:hanging="283"/>
              <w:jc w:val="both"/>
              <w:rPr>
                <w:sz w:val="22"/>
                <w:szCs w:val="22"/>
              </w:rPr>
            </w:pPr>
            <w:r w:rsidRPr="00AD6E85">
              <w:rPr>
                <w:sz w:val="22"/>
                <w:szCs w:val="22"/>
              </w:rPr>
              <w:t>Zaključivanje na temelju rezultata</w:t>
            </w:r>
          </w:p>
          <w:p w:rsidR="00F15042" w:rsidRPr="00AD6E85" w:rsidRDefault="00F15042" w:rsidP="00F15042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78" w:hanging="283"/>
              <w:jc w:val="both"/>
            </w:pPr>
            <w:r w:rsidRPr="00AD6E85">
              <w:rPr>
                <w:sz w:val="22"/>
                <w:szCs w:val="22"/>
              </w:rPr>
              <w:t>Osvrt na pretpostavku (je li potvrđena ili nije)</w:t>
            </w:r>
          </w:p>
        </w:tc>
      </w:tr>
      <w:tr w:rsidR="00F15042" w:rsidRPr="008B79A4" w:rsidTr="00350045">
        <w:tc>
          <w:tcPr>
            <w:tcW w:w="13603" w:type="dxa"/>
            <w:gridSpan w:val="4"/>
            <w:shd w:val="clear" w:color="auto" w:fill="4BACC6" w:themeFill="accent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5042" w:rsidRPr="007C1A56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C1A56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7C1A56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7C1A56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15042" w:rsidRPr="008B79A4" w:rsidTr="00350045">
        <w:trPr>
          <w:trHeight w:val="1712"/>
        </w:trPr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5042" w:rsidRPr="008B79A4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A4">
              <w:rPr>
                <w:rFonts w:ascii="Times New Roman" w:eastAsia="Times New Roman" w:hAnsi="Times New Roman" w:cs="Times New Roman"/>
              </w:rPr>
              <w:t xml:space="preserve">Moguću izradu mikroskopa s pomoću pametnoga telefona povezati s </w:t>
            </w:r>
            <w:r w:rsidRPr="00957FA2">
              <w:rPr>
                <w:rFonts w:ascii="Times New Roman" w:eastAsia="Times New Roman" w:hAnsi="Times New Roman" w:cs="Times New Roman"/>
                <w:b/>
              </w:rPr>
              <w:t>Tehničkom kulturom</w:t>
            </w:r>
            <w:r w:rsidRPr="008B79A4">
              <w:rPr>
                <w:rFonts w:ascii="Times New Roman" w:eastAsia="Times New Roman" w:hAnsi="Times New Roman" w:cs="Times New Roman"/>
              </w:rPr>
              <w:t xml:space="preserve"> B.5.2.</w:t>
            </w:r>
          </w:p>
          <w:p w:rsidR="00F15042" w:rsidRPr="008B79A4" w:rsidRDefault="00F15042" w:rsidP="003500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A4">
              <w:rPr>
                <w:rFonts w:ascii="Times New Roman" w:eastAsia="Times New Roman" w:hAnsi="Times New Roman" w:cs="Times New Roman"/>
              </w:rPr>
              <w:t>Ishod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B79A4">
              <w:rPr>
                <w:rFonts w:ascii="Times New Roman" w:eastAsia="Times New Roman" w:hAnsi="Times New Roman" w:cs="Times New Roman"/>
              </w:rPr>
              <w:t xml:space="preserve"> se ostvaruj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8B79A4">
              <w:rPr>
                <w:rFonts w:ascii="Times New Roman" w:eastAsia="Times New Roman" w:hAnsi="Times New Roman" w:cs="Times New Roman"/>
              </w:rPr>
              <w:t xml:space="preserve"> povezano s </w:t>
            </w:r>
            <w:r w:rsidRPr="00957FA2">
              <w:rPr>
                <w:rFonts w:ascii="Times New Roman" w:eastAsia="Times New Roman" w:hAnsi="Times New Roman" w:cs="Times New Roman"/>
                <w:b/>
              </w:rPr>
              <w:t>Hrvatskim jezikom</w:t>
            </w:r>
            <w:r w:rsidRPr="008B79A4">
              <w:rPr>
                <w:rFonts w:ascii="Times New Roman" w:eastAsia="Times New Roman" w:hAnsi="Times New Roman" w:cs="Times New Roman"/>
              </w:rPr>
              <w:t xml:space="preserve">, domene Komunikacija i jezik i Kultura i mediji te s MT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8B79A4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8B79A4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8B79A4">
              <w:rPr>
                <w:rFonts w:ascii="Times New Roman" w:eastAsia="Times New Roman" w:hAnsi="Times New Roman" w:cs="Times New Roman"/>
              </w:rPr>
              <w:t xml:space="preserve"> (A.2.4., B.2.3., C.2.3.)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B79A4"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8B79A4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domene)</w:t>
            </w:r>
          </w:p>
          <w:p w:rsidR="00F15042" w:rsidRPr="008B79A4" w:rsidRDefault="00F15042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8B79A4">
              <w:rPr>
                <w:rFonts w:ascii="Times New Roman" w:eastAsia="Times New Roman" w:hAnsi="Times New Roman" w:cs="Times New Roman"/>
              </w:rPr>
              <w:t xml:space="preserve">Tablice, grafovi, crteži; povezanost s </w:t>
            </w:r>
            <w:r w:rsidRPr="00957FA2">
              <w:rPr>
                <w:rFonts w:ascii="Times New Roman" w:eastAsia="Times New Roman" w:hAnsi="Times New Roman" w:cs="Times New Roman"/>
                <w:b/>
              </w:rPr>
              <w:t>Matematikom</w:t>
            </w:r>
            <w:r w:rsidRPr="008B79A4">
              <w:rPr>
                <w:rFonts w:ascii="Times New Roman" w:eastAsia="Times New Roman" w:hAnsi="Times New Roman" w:cs="Times New Roman"/>
              </w:rPr>
              <w:t xml:space="preserve"> D.5.2.</w:t>
            </w:r>
          </w:p>
        </w:tc>
      </w:tr>
    </w:tbl>
    <w:p w:rsidR="00F15042" w:rsidRDefault="00F15042" w:rsidP="00F1504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C4ABF" w:rsidRPr="00F15042" w:rsidRDefault="00CC4ABF" w:rsidP="00F15042"/>
    <w:sectPr w:rsidR="00CC4ABF" w:rsidRPr="00F15042" w:rsidSect="00FA19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3B02"/>
    <w:multiLevelType w:val="hybridMultilevel"/>
    <w:tmpl w:val="18C8F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45C63"/>
    <w:multiLevelType w:val="hybridMultilevel"/>
    <w:tmpl w:val="2514B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35EED"/>
    <w:multiLevelType w:val="hybridMultilevel"/>
    <w:tmpl w:val="CF8A91D0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842D1"/>
    <w:multiLevelType w:val="hybridMultilevel"/>
    <w:tmpl w:val="06D80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8118A"/>
    <w:multiLevelType w:val="hybridMultilevel"/>
    <w:tmpl w:val="1C74D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07CB1"/>
    <w:multiLevelType w:val="hybridMultilevel"/>
    <w:tmpl w:val="47CCE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E4FBF"/>
    <w:multiLevelType w:val="hybridMultilevel"/>
    <w:tmpl w:val="0B2E313A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1963"/>
    <w:rsid w:val="00A95A60"/>
    <w:rsid w:val="00CC4ABF"/>
    <w:rsid w:val="00F15042"/>
    <w:rsid w:val="00FA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63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5675</Characters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2019-08-25T07:13:00Z</dcterms:created>
  <dcterms:modified xsi:type="dcterms:W3CDTF">2019-08-25T07:22:00Z</dcterms:modified>
</cp:coreProperties>
</file>